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1F9D7">
      <w:pPr>
        <w:spacing w:line="540" w:lineRule="exact"/>
        <w:ind w:left="2" w:hanging="2"/>
        <w:jc w:val="center"/>
        <w:rPr>
          <w:rFonts w:eastAsia="方正小标宋简体"/>
          <w:b/>
          <w:sz w:val="32"/>
          <w:szCs w:val="28"/>
        </w:rPr>
      </w:pPr>
      <w:r>
        <w:rPr>
          <w:rFonts w:eastAsia="方正小标宋简体"/>
          <w:b/>
          <w:sz w:val="32"/>
          <w:szCs w:val="44"/>
          <w:highlight w:val="yellow"/>
        </w:rPr>
        <w:t>第</w:t>
      </w:r>
      <w:r>
        <w:rPr>
          <w:rFonts w:eastAsia="方正小标宋简体"/>
          <w:b/>
          <w:sz w:val="32"/>
          <w:highlight w:val="yellow"/>
        </w:rPr>
        <w:t>二类</w:t>
      </w:r>
      <w:r>
        <w:rPr>
          <w:rFonts w:eastAsia="方正小标宋简体"/>
          <w:b/>
          <w:sz w:val="32"/>
        </w:rPr>
        <w:t>病原微生物的实验活动</w:t>
      </w:r>
      <w:r>
        <w:rPr>
          <w:rFonts w:eastAsia="方正小标宋简体"/>
          <w:b/>
          <w:sz w:val="32"/>
          <w:szCs w:val="28"/>
        </w:rPr>
        <w:t>项目开展备案表</w:t>
      </w:r>
    </w:p>
    <w:tbl>
      <w:tblPr>
        <w:tblStyle w:val="4"/>
        <w:tblW w:w="91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4B4FFB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180" w:type="dxa"/>
            <w:vAlign w:val="top"/>
          </w:tcPr>
          <w:p w14:paraId="56DEDB8B">
            <w:pPr>
              <w:spacing w:line="300" w:lineRule="exact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"/>
                <w:b/>
                <w:snapToGrid w:val="0"/>
                <w:kern w:val="0"/>
                <w:sz w:val="24"/>
                <w:szCs w:val="28"/>
              </w:rPr>
              <w:t>一、实验室概况</w:t>
            </w:r>
          </w:p>
        </w:tc>
      </w:tr>
      <w:tr w14:paraId="132F6E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180" w:type="dxa"/>
            <w:vAlign w:val="top"/>
          </w:tcPr>
          <w:p w14:paraId="33A81E29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名称：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中山大学公共卫生学院（深圳）生物安全二级实验室</w:t>
            </w:r>
          </w:p>
        </w:tc>
      </w:tr>
      <w:tr w14:paraId="00551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5D6ED05C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地址：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深圳市光明区新湖街道公常路6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6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号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 邮 编：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5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18107</w:t>
            </w:r>
          </w:p>
        </w:tc>
      </w:tr>
      <w:tr w14:paraId="52ECC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1C62D433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电话：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传真：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>0755-23260106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电子邮件：luohle@mail.sysu.edu.cn</w:t>
            </w:r>
          </w:p>
        </w:tc>
      </w:tr>
      <w:tr w14:paraId="5E0170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2645AD78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实验室负责人：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罗欢乐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          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      手机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：</w:t>
            </w:r>
          </w:p>
        </w:tc>
      </w:tr>
      <w:tr w14:paraId="01C9E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6106F5F1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实验室所在单位：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中山大学·深圳</w:t>
            </w:r>
          </w:p>
        </w:tc>
      </w:tr>
      <w:tr w14:paraId="73867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4B249B11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实验室所在单位法定代表人（负责人）：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</w:rPr>
              <w:t>高松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>手机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：</w:t>
            </w:r>
          </w:p>
        </w:tc>
      </w:tr>
      <w:tr w14:paraId="1FA4AC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4D1F59AF">
            <w:pPr>
              <w:spacing w:line="300" w:lineRule="exact"/>
              <w:rPr>
                <w:rFonts w:hint="eastAsia" w:eastAsia="仿宋"/>
                <w:snapToGrid w:val="0"/>
                <w:kern w:val="0"/>
                <w:sz w:val="24"/>
                <w:szCs w:val="28"/>
                <w:lang w:eastAsia="zh-CN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实验室所在单位上级主管部门：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>无</w:t>
            </w:r>
          </w:p>
        </w:tc>
      </w:tr>
      <w:tr w14:paraId="7CE414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vAlign w:val="top"/>
          </w:tcPr>
          <w:p w14:paraId="4AA36B4F">
            <w:pPr>
              <w:spacing w:line="300" w:lineRule="exac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一、二级病原微生物实验室资格证书编号：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>无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  备案日期：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日 </w:t>
            </w:r>
          </w:p>
        </w:tc>
      </w:tr>
      <w:tr w14:paraId="2D4AD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</w:tcPr>
          <w:p w14:paraId="4DD554EA">
            <w:pPr>
              <w:spacing w:line="300" w:lineRule="exact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二、实验项目基本情况</w:t>
            </w:r>
          </w:p>
        </w:tc>
      </w:tr>
      <w:tr w14:paraId="0BB21F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3E4A84CE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涉及的病原微生物：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高致病性禽流感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病毒</w:t>
            </w:r>
          </w:p>
        </w:tc>
      </w:tr>
      <w:tr w14:paraId="25A59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180" w:type="dxa"/>
          </w:tcPr>
          <w:p w14:paraId="04AA17D1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涉及病原微生物操作项目：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1.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高致病性禽流感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病毒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(未经培养的感染材料的操作); 2.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高致病性禽流感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病毒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(灭活材料的操作);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.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高致病性禽流感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病毒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>(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无感染性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highlight w:val="yellow"/>
              </w:rPr>
              <w:t>材料的操作)</w:t>
            </w:r>
          </w:p>
        </w:tc>
      </w:tr>
      <w:tr w14:paraId="78938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9180" w:type="dxa"/>
          </w:tcPr>
          <w:p w14:paraId="3B8B0FB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实验方法和简要技术内容（说明技术关键）：</w:t>
            </w:r>
          </w:p>
          <w:p w14:paraId="3ACF13DD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1.疫苗株病毒鸡胚扩增；2.疫苗株病毒感染细胞后，对细胞上清液进行T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>CID50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检测，另外对感染后的细胞进行R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>NA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和蛋白收取，进行R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>T-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q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>PCR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和western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blot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检测；3.</w:t>
            </w:r>
            <w:r>
              <w:rPr>
                <w:rFonts w:hint="eastAsia"/>
                <w:highlight w:val="yellow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疫苗株病毒红细胞凝集试验和红细胞凝集抑制试验；4.神经氨酸酶活性试验及其活性抑制试验；5.红细胞凝集抑制试验抗体检测；6.</w:t>
            </w:r>
            <w:r>
              <w:rPr>
                <w:rFonts w:hint="eastAsia"/>
                <w:highlight w:val="yellow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微量中和抗体检测；7.疫苗株病毒感染间接免疫荧光检测；</w:t>
            </w:r>
          </w:p>
        </w:tc>
      </w:tr>
      <w:tr w14:paraId="023B1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2A357C2F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</w:rPr>
              <w:t>开始此项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</w:rPr>
              <w:t>活动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日期: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202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4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9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1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</w:rPr>
              <w:t>截止此次备案申请时真实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工作天数: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150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天</w:t>
            </w:r>
          </w:p>
        </w:tc>
      </w:tr>
      <w:tr w14:paraId="5F55D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23DADE6">
            <w:pPr>
              <w:spacing w:line="300" w:lineRule="exact"/>
              <w:rPr>
                <w:rFonts w:hint="eastAsia" w:eastAsia="仿宋_GB2312"/>
                <w:snapToGrid w:val="0"/>
                <w:kern w:val="0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工作总量(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</w:rPr>
              <w:t>份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):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450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      平均每天量(份)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</w:rPr>
              <w:t>：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3</w:t>
            </w:r>
          </w:p>
        </w:tc>
      </w:tr>
      <w:tr w14:paraId="42C29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86F015F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实验项目组工作人员：</w:t>
            </w:r>
          </w:p>
          <w:p w14:paraId="6228598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姓名           职称             承担工作          实验室工作时间(小时)</w:t>
            </w:r>
          </w:p>
          <w:p w14:paraId="736CC46A">
            <w:pPr>
              <w:spacing w:line="300" w:lineRule="exact"/>
              <w:ind w:firstLine="240" w:firstLineChars="100"/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</w:pP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xxx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 xml:space="preserve"> 初级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RNA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，蛋白提取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4</w:t>
            </w:r>
          </w:p>
          <w:p w14:paraId="1E5E8831">
            <w:pPr>
              <w:spacing w:line="300" w:lineRule="exact"/>
              <w:ind w:firstLine="240" w:firstLineChars="100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xxx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  <w:lang w:val="en-US" w:eastAsia="zh-CN"/>
              </w:rPr>
              <w:t>中级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病毒扩增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  <w:highlight w:val="yellow"/>
              </w:rPr>
              <w:t xml:space="preserve">      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highlight w:val="yellow"/>
              </w:rPr>
              <w:t>4</w:t>
            </w:r>
          </w:p>
        </w:tc>
      </w:tr>
      <w:tr w14:paraId="1072E1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9180" w:type="dxa"/>
          </w:tcPr>
          <w:p w14:paraId="41D56A95">
            <w:pPr>
              <w:spacing w:line="300" w:lineRule="exact"/>
              <w:rPr>
                <w:rFonts w:eastAsia="仿宋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>实验室所在单位审核意见：</w:t>
            </w:r>
          </w:p>
          <w:p w14:paraId="681D92B4">
            <w:pPr>
              <w:spacing w:line="300" w:lineRule="exact"/>
              <w:rPr>
                <w:rFonts w:eastAsia="仿宋"/>
                <w:snapToGrid w:val="0"/>
                <w:kern w:val="0"/>
                <w:sz w:val="24"/>
                <w:szCs w:val="28"/>
              </w:rPr>
            </w:pPr>
          </w:p>
          <w:p w14:paraId="74448385">
            <w:pPr>
              <w:spacing w:line="300" w:lineRule="exact"/>
              <w:rPr>
                <w:rFonts w:eastAsia="仿宋"/>
                <w:snapToGrid w:val="0"/>
                <w:kern w:val="0"/>
                <w:sz w:val="24"/>
                <w:szCs w:val="28"/>
              </w:rPr>
            </w:pPr>
          </w:p>
          <w:p w14:paraId="300AA493">
            <w:pPr>
              <w:spacing w:line="300" w:lineRule="exact"/>
              <w:rPr>
                <w:rFonts w:eastAsia="仿宋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   签名：     </w:t>
            </w:r>
            <w:r>
              <w:rPr>
                <w:rFonts w:hint="eastAsia" w:eastAsia="仿宋"/>
                <w:snapToGrid w:val="0"/>
                <w:kern w:val="0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</w:rPr>
              <w:t xml:space="preserve">单位（盖章）：        </w:t>
            </w:r>
            <w:r>
              <w:rPr>
                <w:rFonts w:eastAsia="仿宋"/>
                <w:snapToGrid w:val="0"/>
                <w:kern w:val="0"/>
                <w:sz w:val="24"/>
                <w:szCs w:val="28"/>
              </w:rPr>
              <w:t xml:space="preserve">       日期：    年    月    日</w:t>
            </w:r>
          </w:p>
        </w:tc>
      </w:tr>
      <w:tr w14:paraId="083BF8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9180" w:type="dxa"/>
          </w:tcPr>
          <w:p w14:paraId="1BC7706D">
            <w:pPr>
              <w:spacing w:line="300" w:lineRule="exact"/>
              <w:rPr>
                <w:rFonts w:ascii="仿宋_GB2312"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</w:rPr>
              <w:t>县（区）卫生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  <w:lang w:val="en-US" w:eastAsia="zh-CN"/>
              </w:rPr>
              <w:t>健康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</w:rPr>
              <w:t>局或主管部门审查意见：</w:t>
            </w:r>
          </w:p>
          <w:p w14:paraId="226A2C0E">
            <w:pPr>
              <w:spacing w:line="300" w:lineRule="exact"/>
              <w:rPr>
                <w:rFonts w:ascii="仿宋_GB2312" w:hAnsi="宋体" w:eastAsia="仿宋_GB2312"/>
                <w:b/>
                <w:bCs/>
              </w:rPr>
            </w:pPr>
          </w:p>
          <w:p w14:paraId="0F4D2A51">
            <w:pPr>
              <w:spacing w:line="300" w:lineRule="exact"/>
              <w:rPr>
                <w:rFonts w:ascii="仿宋_GB2312" w:eastAsia="仿宋_GB2312"/>
                <w:snapToGrid w:val="0"/>
                <w:kern w:val="0"/>
                <w:sz w:val="24"/>
                <w:szCs w:val="28"/>
              </w:rPr>
            </w:pPr>
          </w:p>
          <w:p w14:paraId="29AEF244">
            <w:pPr>
              <w:spacing w:line="300" w:lineRule="exact"/>
              <w:rPr>
                <w:rFonts w:ascii="仿宋_GB2312" w:eastAsia="仿宋_GB2312"/>
                <w:snapToGrid w:val="0"/>
                <w:kern w:val="0"/>
                <w:sz w:val="24"/>
                <w:szCs w:val="28"/>
              </w:rPr>
            </w:pPr>
          </w:p>
          <w:p w14:paraId="72DD9EF0">
            <w:pPr>
              <w:spacing w:line="300" w:lineRule="exact"/>
              <w:ind w:firstLine="1680" w:firstLineChars="700"/>
              <w:rPr>
                <w:rFonts w:eastAsia="仿宋"/>
                <w:snapToGrid w:val="0"/>
                <w:kern w:val="0"/>
                <w:sz w:val="24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</w:rPr>
              <w:t xml:space="preserve">         单位（盖章）：         日期：    年    月    日</w:t>
            </w:r>
          </w:p>
        </w:tc>
      </w:tr>
      <w:tr w14:paraId="3E09F8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9180" w:type="dxa"/>
          </w:tcPr>
          <w:p w14:paraId="1657707C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地级以上市卫生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val="en-US" w:eastAsia="zh-CN"/>
              </w:rPr>
              <w:t>健康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局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val="en-US" w:eastAsia="zh-CN"/>
              </w:rPr>
              <w:t>委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意见：</w:t>
            </w:r>
          </w:p>
          <w:p w14:paraId="74D2BB7A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14:paraId="0F6A939D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14:paraId="2F32EF40">
            <w:pPr>
              <w:spacing w:line="300" w:lineRule="exact"/>
              <w:rPr>
                <w:rFonts w:eastAsia="仿宋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</w:t>
            </w:r>
            <w:r>
              <w:rPr>
                <w:rFonts w:hint="eastAsia" w:eastAsia="仿宋_GB2312"/>
                <w:snapToGrid w:val="0"/>
                <w:kern w:val="0"/>
                <w:sz w:val="24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szCs w:val="28"/>
              </w:rPr>
              <w:t xml:space="preserve">         单位（盖章）：         日期：    年    月    日</w:t>
            </w:r>
          </w:p>
        </w:tc>
      </w:tr>
    </w:tbl>
    <w:p w14:paraId="2D26CB03">
      <w:pPr>
        <w:ind w:firstLine="480" w:firstLineChars="200"/>
        <w:rPr>
          <w:rFonts w:eastAsia="仿宋"/>
          <w:snapToGrid w:val="0"/>
          <w:kern w:val="0"/>
          <w:sz w:val="24"/>
          <w:szCs w:val="28"/>
        </w:rPr>
      </w:pPr>
      <w:r>
        <w:rPr>
          <w:rFonts w:eastAsia="仿宋"/>
          <w:snapToGrid w:val="0"/>
          <w:kern w:val="0"/>
          <w:sz w:val="24"/>
          <w:szCs w:val="30"/>
        </w:rPr>
        <w:t>填报人：                             申请日期：</w:t>
      </w:r>
      <w:r>
        <w:rPr>
          <w:rFonts w:eastAsia="仿宋"/>
          <w:snapToGrid w:val="0"/>
          <w:kern w:val="0"/>
          <w:sz w:val="24"/>
          <w:szCs w:val="28"/>
        </w:rPr>
        <w:t xml:space="preserve">    年    月    日</w:t>
      </w:r>
    </w:p>
    <w:p w14:paraId="21DA2F5D">
      <w:pPr>
        <w:spacing w:line="380" w:lineRule="exact"/>
        <w:ind w:left="1" w:firstLine="482" w:firstLineChars="200"/>
        <w:rPr>
          <w:b/>
          <w:bCs/>
        </w:rPr>
      </w:pPr>
      <w:r>
        <w:rPr>
          <w:rFonts w:eastAsia="仿宋_GB2312"/>
          <w:b/>
          <w:bCs/>
          <w:snapToGrid w:val="0"/>
          <w:kern w:val="0"/>
          <w:sz w:val="24"/>
          <w:szCs w:val="28"/>
        </w:rPr>
        <w:t>另请附本实验活动项目危害评估报告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MjM4ZmUyZmRlYWQyNmIwYzg2ZTEwODlkOGUwOGUifQ=="/>
  </w:docVars>
  <w:rsids>
    <w:rsidRoot w:val="00121F30"/>
    <w:rsid w:val="000B50F9"/>
    <w:rsid w:val="00121F30"/>
    <w:rsid w:val="0016374D"/>
    <w:rsid w:val="00233D82"/>
    <w:rsid w:val="002B5FCD"/>
    <w:rsid w:val="00304501"/>
    <w:rsid w:val="0039200B"/>
    <w:rsid w:val="003A43B0"/>
    <w:rsid w:val="00441DAA"/>
    <w:rsid w:val="0056706E"/>
    <w:rsid w:val="005A1DFF"/>
    <w:rsid w:val="009F6A5E"/>
    <w:rsid w:val="00AD7E13"/>
    <w:rsid w:val="00B24A42"/>
    <w:rsid w:val="00B32801"/>
    <w:rsid w:val="00B45DEF"/>
    <w:rsid w:val="00C7490C"/>
    <w:rsid w:val="00C806FE"/>
    <w:rsid w:val="00E213A5"/>
    <w:rsid w:val="00F0063E"/>
    <w:rsid w:val="00F17F5B"/>
    <w:rsid w:val="073C6F2A"/>
    <w:rsid w:val="07CC6AB0"/>
    <w:rsid w:val="086846D6"/>
    <w:rsid w:val="0E477224"/>
    <w:rsid w:val="16627CEA"/>
    <w:rsid w:val="1A791DA0"/>
    <w:rsid w:val="224338C3"/>
    <w:rsid w:val="247049E8"/>
    <w:rsid w:val="3133679A"/>
    <w:rsid w:val="339210AF"/>
    <w:rsid w:val="38C869BA"/>
    <w:rsid w:val="3F1D32FF"/>
    <w:rsid w:val="47164F7F"/>
    <w:rsid w:val="4EDB4F55"/>
    <w:rsid w:val="519C213F"/>
    <w:rsid w:val="5E74181A"/>
    <w:rsid w:val="61BD4063"/>
    <w:rsid w:val="623A33A5"/>
    <w:rsid w:val="623B2809"/>
    <w:rsid w:val="63C236B2"/>
    <w:rsid w:val="7C1B195D"/>
    <w:rsid w:val="7F77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672</Words>
  <Characters>791</Characters>
  <Lines>8</Lines>
  <Paragraphs>2</Paragraphs>
  <TotalTime>43</TotalTime>
  <ScaleCrop>false</ScaleCrop>
  <LinksUpToDate>false</LinksUpToDate>
  <CharactersWithSpaces>1187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CW</dc:creator>
  <cp:lastModifiedBy>Sufen Chen</cp:lastModifiedBy>
  <dcterms:modified xsi:type="dcterms:W3CDTF">2024-09-18T02:46:45Z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E1CE1E03EB0841D5B83207A735BDE598_13</vt:lpwstr>
  </property>
</Properties>
</file>